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CD6" w:rsidRDefault="00045CD6" w:rsidP="00045CD6">
      <w:pPr>
        <w:spacing w:after="0"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126ED053" wp14:editId="2460A367">
            <wp:extent cx="428625" cy="609600"/>
            <wp:effectExtent l="0" t="0" r="9525" b="0"/>
            <wp:docPr id="1" name="Рисунок 1" descr="герб КК чб для 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К чб для док"/>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045CD6" w:rsidRDefault="00045CD6" w:rsidP="00045CD6">
      <w:pPr>
        <w:spacing w:after="0" w:line="240" w:lineRule="auto"/>
        <w:jc w:val="center"/>
        <w:rPr>
          <w:rFonts w:ascii="Arial" w:eastAsia="Times New Roman" w:hAnsi="Arial" w:cs="Arial"/>
          <w:b/>
          <w:sz w:val="24"/>
          <w:szCs w:val="24"/>
          <w:lang w:eastAsia="ru-RU"/>
        </w:rPr>
      </w:pPr>
      <w:r>
        <w:rPr>
          <w:rFonts w:ascii="Arial" w:eastAsia="Times New Roman" w:hAnsi="Arial" w:cs="Arial"/>
          <w:sz w:val="24"/>
          <w:szCs w:val="24"/>
        </w:rPr>
        <w:t xml:space="preserve">              </w:t>
      </w:r>
    </w:p>
    <w:p w:rsidR="00045CD6" w:rsidRDefault="00045CD6" w:rsidP="00045CD6">
      <w:pPr>
        <w:spacing w:after="0" w:line="240" w:lineRule="auto"/>
        <w:jc w:val="center"/>
        <w:rPr>
          <w:rFonts w:ascii="Arial" w:eastAsia="Times New Roman" w:hAnsi="Arial" w:cs="Arial"/>
          <w:b/>
          <w:sz w:val="24"/>
          <w:szCs w:val="24"/>
          <w:lang w:eastAsia="ru-RU"/>
        </w:rPr>
      </w:pPr>
      <w:proofErr w:type="gramStart"/>
      <w:r>
        <w:rPr>
          <w:rFonts w:ascii="Arial" w:eastAsia="Times New Roman" w:hAnsi="Arial" w:cs="Arial"/>
          <w:b/>
          <w:sz w:val="24"/>
          <w:szCs w:val="24"/>
          <w:lang w:eastAsia="ru-RU"/>
        </w:rPr>
        <w:t>ИВАНОВСКИЙ  СЕЛЬСКИЙ</w:t>
      </w:r>
      <w:proofErr w:type="gramEnd"/>
      <w:r>
        <w:rPr>
          <w:rFonts w:ascii="Arial" w:eastAsia="Times New Roman" w:hAnsi="Arial" w:cs="Arial"/>
          <w:b/>
          <w:sz w:val="24"/>
          <w:szCs w:val="24"/>
          <w:lang w:eastAsia="ru-RU"/>
        </w:rPr>
        <w:t xml:space="preserve">  СОВЕТ  ДЕПУТАТОВ</w:t>
      </w:r>
    </w:p>
    <w:p w:rsidR="00045CD6" w:rsidRDefault="00045CD6" w:rsidP="00045CD6">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Партизанского района Красноярского края</w:t>
      </w:r>
    </w:p>
    <w:p w:rsidR="00045CD6" w:rsidRDefault="00045CD6" w:rsidP="00045CD6">
      <w:pPr>
        <w:spacing w:after="0" w:line="240" w:lineRule="auto"/>
        <w:jc w:val="center"/>
        <w:rPr>
          <w:rFonts w:ascii="Arial" w:eastAsia="Times New Roman" w:hAnsi="Arial" w:cs="Arial"/>
          <w:b/>
          <w:sz w:val="24"/>
          <w:szCs w:val="24"/>
          <w:lang w:eastAsia="ru-RU"/>
        </w:rPr>
      </w:pPr>
    </w:p>
    <w:p w:rsidR="00045CD6" w:rsidRDefault="00045CD6" w:rsidP="00045CD6">
      <w:pPr>
        <w:spacing w:after="0" w:line="240" w:lineRule="auto"/>
        <w:jc w:val="center"/>
        <w:rPr>
          <w:rFonts w:ascii="Arial" w:eastAsia="Times New Roman" w:hAnsi="Arial" w:cs="Arial"/>
          <w:sz w:val="24"/>
          <w:szCs w:val="24"/>
          <w:lang w:eastAsia="ru-RU"/>
        </w:rPr>
      </w:pPr>
      <w:r>
        <w:rPr>
          <w:rFonts w:ascii="Arial" w:eastAsia="Times New Roman" w:hAnsi="Arial" w:cs="Arial"/>
          <w:b/>
          <w:sz w:val="24"/>
          <w:szCs w:val="24"/>
          <w:lang w:eastAsia="ru-RU"/>
        </w:rPr>
        <w:t>РЕШЕНИЕ</w:t>
      </w:r>
    </w:p>
    <w:p w:rsidR="00045CD6" w:rsidRDefault="00045CD6" w:rsidP="00045CD6">
      <w:pPr>
        <w:spacing w:after="0" w:line="240" w:lineRule="auto"/>
        <w:jc w:val="center"/>
        <w:rPr>
          <w:rFonts w:ascii="Arial" w:eastAsia="Times New Roman" w:hAnsi="Arial" w:cs="Arial"/>
          <w:b/>
          <w:sz w:val="24"/>
          <w:szCs w:val="24"/>
          <w:lang w:eastAsia="ru-RU"/>
        </w:rPr>
      </w:pPr>
    </w:p>
    <w:p w:rsidR="00045CD6" w:rsidRDefault="00045CD6" w:rsidP="00045CD6">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18.10.2023 г.                   д. Ивановка</w:t>
      </w:r>
      <w:r>
        <w:rPr>
          <w:rFonts w:ascii="Arial" w:eastAsia="Times New Roman" w:hAnsi="Arial" w:cs="Arial"/>
          <w:sz w:val="24"/>
          <w:szCs w:val="24"/>
          <w:lang w:eastAsia="ru-RU"/>
        </w:rPr>
        <w:t xml:space="preserve">  </w:t>
      </w:r>
      <w:r>
        <w:rPr>
          <w:rFonts w:ascii="Arial" w:eastAsia="Times New Roman" w:hAnsi="Arial" w:cs="Arial"/>
          <w:b/>
          <w:sz w:val="24"/>
          <w:szCs w:val="24"/>
          <w:lang w:eastAsia="ru-RU"/>
        </w:rPr>
        <w:t xml:space="preserve">                   № 34-180-р</w:t>
      </w:r>
    </w:p>
    <w:p w:rsidR="00045CD6" w:rsidRDefault="00045CD6" w:rsidP="00045CD6">
      <w:pPr>
        <w:spacing w:after="0" w:line="240" w:lineRule="auto"/>
        <w:jc w:val="center"/>
        <w:rPr>
          <w:rFonts w:ascii="Arial" w:eastAsia="Times New Roman" w:hAnsi="Arial" w:cs="Arial"/>
          <w:b/>
          <w:bCs/>
          <w:color w:val="000000"/>
          <w:sz w:val="24"/>
          <w:szCs w:val="24"/>
          <w:lang w:eastAsia="ru-RU"/>
        </w:rPr>
      </w:pPr>
    </w:p>
    <w:p w:rsidR="00045CD6" w:rsidRDefault="00045CD6" w:rsidP="00045CD6">
      <w:pPr>
        <w:spacing w:after="0" w:line="240" w:lineRule="auto"/>
        <w:jc w:val="center"/>
        <w:rPr>
          <w:rFonts w:ascii="Arial" w:eastAsia="Times New Roman" w:hAnsi="Arial" w:cs="Arial"/>
          <w:b/>
          <w:bCs/>
          <w:color w:val="000000"/>
          <w:sz w:val="24"/>
          <w:szCs w:val="24"/>
          <w:lang w:eastAsia="ru-RU"/>
        </w:rPr>
      </w:pPr>
      <w:r>
        <w:rPr>
          <w:rFonts w:ascii="Arial" w:eastAsia="Times New Roman" w:hAnsi="Arial" w:cs="Arial"/>
          <w:b/>
          <w:bCs/>
          <w:sz w:val="24"/>
          <w:szCs w:val="24"/>
          <w:lang w:eastAsia="ru-RU"/>
        </w:rPr>
        <w:t xml:space="preserve">О назначении итогового собрания </w:t>
      </w:r>
      <w:proofErr w:type="gramStart"/>
      <w:r>
        <w:rPr>
          <w:rFonts w:ascii="Arial" w:eastAsia="Times New Roman" w:hAnsi="Arial" w:cs="Arial"/>
          <w:b/>
          <w:bCs/>
          <w:sz w:val="24"/>
          <w:szCs w:val="24"/>
          <w:lang w:eastAsia="ru-RU"/>
        </w:rPr>
        <w:t>граждан  по</w:t>
      </w:r>
      <w:proofErr w:type="gramEnd"/>
      <w:r>
        <w:rPr>
          <w:rFonts w:ascii="Arial" w:eastAsia="Times New Roman" w:hAnsi="Arial" w:cs="Arial"/>
          <w:b/>
          <w:bCs/>
          <w:sz w:val="24"/>
          <w:szCs w:val="24"/>
          <w:lang w:eastAsia="ru-RU"/>
        </w:rPr>
        <w:t xml:space="preserve"> отбору инициативных проектов в деревни Ивановка</w:t>
      </w:r>
    </w:p>
    <w:p w:rsidR="00045CD6" w:rsidRDefault="00045CD6" w:rsidP="00045CD6">
      <w:pPr>
        <w:spacing w:after="0" w:line="240" w:lineRule="auto"/>
        <w:ind w:firstLine="709"/>
        <w:rPr>
          <w:rFonts w:ascii="Arial" w:eastAsia="Times New Roman" w:hAnsi="Arial" w:cs="Arial"/>
          <w:b/>
          <w:bCs/>
          <w:sz w:val="24"/>
          <w:szCs w:val="24"/>
          <w:lang w:eastAsia="ru-RU"/>
        </w:rPr>
      </w:pPr>
    </w:p>
    <w:p w:rsidR="00045CD6" w:rsidRDefault="00045CD6" w:rsidP="00045CD6">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В соответствии с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Федеральным законом от 20.07.2020 № 216-ФЗ «О внесении изменений в Бюджетный кодекс Российской Федерации», Уставом Ивановского сельсовета, </w:t>
      </w:r>
      <w:proofErr w:type="gramStart"/>
      <w:r>
        <w:rPr>
          <w:rFonts w:ascii="Arial" w:eastAsia="Times New Roman" w:hAnsi="Arial" w:cs="Arial"/>
          <w:sz w:val="24"/>
          <w:szCs w:val="24"/>
          <w:lang w:eastAsia="ru-RU"/>
        </w:rPr>
        <w:t>Ивановский  сельский</w:t>
      </w:r>
      <w:proofErr w:type="gramEnd"/>
      <w:r>
        <w:rPr>
          <w:rFonts w:ascii="Arial" w:eastAsia="Times New Roman" w:hAnsi="Arial" w:cs="Arial"/>
          <w:bCs/>
          <w:sz w:val="24"/>
          <w:szCs w:val="24"/>
          <w:lang w:eastAsia="ru-RU"/>
        </w:rPr>
        <w:t xml:space="preserve"> Совет депутатов</w:t>
      </w:r>
      <w:r>
        <w:rPr>
          <w:rFonts w:ascii="Arial" w:eastAsia="Times New Roman" w:hAnsi="Arial" w:cs="Arial"/>
          <w:b/>
          <w:sz w:val="24"/>
          <w:szCs w:val="24"/>
          <w:lang w:eastAsia="ru-RU"/>
        </w:rPr>
        <w:t xml:space="preserve"> РЕШИЛ:</w:t>
      </w:r>
    </w:p>
    <w:p w:rsidR="00045CD6" w:rsidRDefault="00045CD6" w:rsidP="00045CD6">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 Назначить итоговое собрание граждан по отбору инициативных проектов в деревне Ивановка:</w:t>
      </w:r>
    </w:p>
    <w:p w:rsidR="00045CD6" w:rsidRDefault="00045CD6" w:rsidP="00045CD6">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Инициатор проведения собрания Бронникова Елена Васильевна, староста д. Ивановка.</w:t>
      </w:r>
    </w:p>
    <w:p w:rsidR="00045CD6" w:rsidRDefault="00045CD6" w:rsidP="00045CD6">
      <w:pPr>
        <w:autoSpaceDE w:val="0"/>
        <w:autoSpaceDN w:val="0"/>
        <w:adjustRightInd w:val="0"/>
        <w:spacing w:after="0" w:line="240" w:lineRule="auto"/>
        <w:ind w:firstLine="709"/>
        <w:jc w:val="both"/>
        <w:rPr>
          <w:rFonts w:ascii="Arial" w:eastAsia="Times New Roman" w:hAnsi="Arial" w:cs="Arial"/>
          <w:color w:val="FF0000"/>
          <w:sz w:val="24"/>
          <w:szCs w:val="24"/>
          <w:lang w:eastAsia="ru-RU"/>
        </w:rPr>
      </w:pPr>
      <w:r>
        <w:rPr>
          <w:rFonts w:ascii="Arial" w:eastAsia="Times New Roman" w:hAnsi="Arial" w:cs="Arial"/>
          <w:sz w:val="24"/>
          <w:szCs w:val="24"/>
          <w:lang w:eastAsia="ru-RU"/>
        </w:rPr>
        <w:t xml:space="preserve">- Собрание назначить </w:t>
      </w:r>
      <w:r w:rsidR="0030522D">
        <w:rPr>
          <w:rFonts w:ascii="Arial" w:eastAsia="Times New Roman" w:hAnsi="Arial" w:cs="Arial"/>
          <w:color w:val="FF0000"/>
          <w:sz w:val="24"/>
          <w:szCs w:val="24"/>
          <w:lang w:eastAsia="ru-RU"/>
        </w:rPr>
        <w:t>на 09</w:t>
      </w:r>
      <w:r>
        <w:rPr>
          <w:rFonts w:ascii="Arial" w:eastAsia="Times New Roman" w:hAnsi="Arial" w:cs="Arial"/>
          <w:color w:val="FF0000"/>
          <w:sz w:val="24"/>
          <w:szCs w:val="24"/>
          <w:lang w:eastAsia="ru-RU"/>
        </w:rPr>
        <w:t>.11.2023 года в 14:00</w:t>
      </w:r>
      <w:r>
        <w:rPr>
          <w:rFonts w:ascii="Arial" w:eastAsia="Times New Roman" w:hAnsi="Arial" w:cs="Arial"/>
          <w:sz w:val="24"/>
          <w:szCs w:val="24"/>
          <w:lang w:eastAsia="ru-RU"/>
        </w:rPr>
        <w:t xml:space="preserve"> местного </w:t>
      </w:r>
      <w:proofErr w:type="gramStart"/>
      <w:r>
        <w:rPr>
          <w:rFonts w:ascii="Arial" w:eastAsia="Times New Roman" w:hAnsi="Arial" w:cs="Arial"/>
          <w:sz w:val="24"/>
          <w:szCs w:val="24"/>
          <w:lang w:eastAsia="ru-RU"/>
        </w:rPr>
        <w:t>времени  в</w:t>
      </w:r>
      <w:proofErr w:type="gramEnd"/>
      <w:r>
        <w:rPr>
          <w:rFonts w:ascii="Arial" w:eastAsia="Times New Roman" w:hAnsi="Arial" w:cs="Arial"/>
          <w:sz w:val="24"/>
          <w:szCs w:val="24"/>
          <w:lang w:eastAsia="ru-RU"/>
        </w:rPr>
        <w:t xml:space="preserve"> сельском доме культуры </w:t>
      </w:r>
      <w:r>
        <w:rPr>
          <w:rFonts w:ascii="Arial" w:eastAsia="Times New Roman" w:hAnsi="Arial" w:cs="Arial"/>
          <w:bCs/>
          <w:sz w:val="24"/>
          <w:szCs w:val="24"/>
          <w:lang w:eastAsia="ru-RU"/>
        </w:rPr>
        <w:t>деревни Ивановка</w:t>
      </w:r>
      <w:r>
        <w:rPr>
          <w:rFonts w:ascii="Arial" w:eastAsia="Times New Roman" w:hAnsi="Arial" w:cs="Arial"/>
          <w:sz w:val="24"/>
          <w:szCs w:val="24"/>
          <w:lang w:eastAsia="ru-RU"/>
        </w:rPr>
        <w:t xml:space="preserve"> по адресу:</w:t>
      </w:r>
      <w:r>
        <w:rPr>
          <w:rFonts w:ascii="Arial" w:eastAsia="Times New Roman" w:hAnsi="Arial" w:cs="Arial"/>
          <w:bCs/>
          <w:sz w:val="24"/>
          <w:szCs w:val="24"/>
          <w:lang w:eastAsia="ru-RU"/>
        </w:rPr>
        <w:t xml:space="preserve"> д.    деревня Ивановка</w:t>
      </w:r>
      <w:r>
        <w:rPr>
          <w:rFonts w:ascii="Arial" w:eastAsia="Times New Roman" w:hAnsi="Arial" w:cs="Arial"/>
          <w:sz w:val="24"/>
          <w:szCs w:val="24"/>
          <w:lang w:eastAsia="ru-RU"/>
        </w:rPr>
        <w:t xml:space="preserve">, ул. </w:t>
      </w:r>
      <w:r>
        <w:rPr>
          <w:rFonts w:ascii="Arial" w:eastAsia="Times New Roman" w:hAnsi="Arial" w:cs="Arial"/>
          <w:color w:val="FF0000"/>
          <w:sz w:val="24"/>
          <w:szCs w:val="24"/>
          <w:lang w:eastAsia="ru-RU"/>
        </w:rPr>
        <w:t>Суворова, дом 23.</w:t>
      </w:r>
    </w:p>
    <w:p w:rsidR="00045CD6" w:rsidRDefault="00045CD6" w:rsidP="00045CD6">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Повестка собрания:</w:t>
      </w:r>
    </w:p>
    <w:p w:rsidR="00045CD6" w:rsidRDefault="00045CD6" w:rsidP="00045CD6">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Принятие решения по вопросу подачи заявки для участия </w:t>
      </w:r>
    </w:p>
    <w:p w:rsidR="00045CD6" w:rsidRDefault="00045CD6" w:rsidP="00045CD6">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 конкурсном отборе по реализации инициативного проекта, направленного на развитие объектов общественной инфраструктуры территорий городских и сельских поселений, в рамках программы по поддержке местных инициатив в Красноярском крае (далее – ППМИ).</w:t>
      </w:r>
    </w:p>
    <w:p w:rsidR="00045CD6" w:rsidRDefault="00045CD6" w:rsidP="00045CD6">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 Определение актуальных вопросов для участия в ППМИ:</w:t>
      </w:r>
    </w:p>
    <w:p w:rsidR="00045CD6" w:rsidRDefault="00045CD6" w:rsidP="00045CD6">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наименования всех инициативных проектов, обсуждаемых на итоговом собрании граждан, результаты голосования граждан по каждому инициативному проекту отдельно; </w:t>
      </w:r>
    </w:p>
    <w:p w:rsidR="00045CD6" w:rsidRDefault="00045CD6" w:rsidP="00045CD6">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 Информация по инициативному проекту, выбранному гражданами для реализации в рамках конкурсного отбора:</w:t>
      </w:r>
    </w:p>
    <w:p w:rsidR="00045CD6" w:rsidRDefault="00045CD6" w:rsidP="00045CD6">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а) наименование инициативного проекта с указанием объекта общественной инфраструктуры, на развитие которого направлен инициативный проект, либо приобретаемого основного средства;</w:t>
      </w:r>
    </w:p>
    <w:p w:rsidR="00045CD6" w:rsidRDefault="00045CD6" w:rsidP="00045CD6">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б) предполагаемая общая стоимость реализации инициативного проекта (тыс. рублей);</w:t>
      </w:r>
    </w:p>
    <w:p w:rsidR="00045CD6" w:rsidRDefault="00045CD6" w:rsidP="00045CD6">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 определение возможных форм участия в реализации инициативного проекта (вклад из бюджета поселения, в случае исполнения полномочия по решению вопроса местного значения муниципальным районом – из бюджета муниципального района), вклад от населения, от организаций и других внебюджетных источников в проект (руб., % от общей стоимости инициативного проекта), в том числе отдельное обсуждение вклада населения и организаций в не денежной форме (при наличии);</w:t>
      </w:r>
    </w:p>
    <w:p w:rsidR="00045CD6" w:rsidRDefault="00045CD6" w:rsidP="00045CD6">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г) определение возможных форм участия в реализации инициативного проекта (вклад из бюджета поселения, из бюджета муниципального района (в случае исполнения полномочия по решению вопроса местного значения муниципальным районом), из бюджета муниципального округа), вклад от населения, от организаций и других внебюджетных источников в инициативный проект </w:t>
      </w:r>
      <w:r>
        <w:rPr>
          <w:rFonts w:ascii="Times New Roman" w:eastAsia="Times New Roman" w:hAnsi="Times New Roman"/>
          <w:sz w:val="28"/>
          <w:szCs w:val="28"/>
          <w:lang w:eastAsia="ru-RU"/>
        </w:rPr>
        <w:t>(_____тыс. рублей, ___ % от общей стоимости инициативного проекта)</w:t>
      </w:r>
      <w:r>
        <w:rPr>
          <w:rFonts w:ascii="Arial" w:eastAsia="Times New Roman" w:hAnsi="Arial" w:cs="Arial"/>
          <w:sz w:val="24"/>
          <w:szCs w:val="24"/>
          <w:lang w:eastAsia="ru-RU"/>
        </w:rPr>
        <w:t xml:space="preserve">, в том числе отдельное обсуждение вклада населения и организаций в </w:t>
      </w:r>
      <w:proofErr w:type="spellStart"/>
      <w:r>
        <w:rPr>
          <w:rFonts w:ascii="Arial" w:eastAsia="Times New Roman" w:hAnsi="Arial" w:cs="Arial"/>
          <w:sz w:val="24"/>
          <w:szCs w:val="24"/>
          <w:lang w:eastAsia="ru-RU"/>
        </w:rPr>
        <w:t>неденежной</w:t>
      </w:r>
      <w:proofErr w:type="spellEnd"/>
      <w:r>
        <w:rPr>
          <w:rFonts w:ascii="Arial" w:eastAsia="Times New Roman" w:hAnsi="Arial" w:cs="Arial"/>
          <w:sz w:val="24"/>
          <w:szCs w:val="24"/>
          <w:lang w:eastAsia="ru-RU"/>
        </w:rPr>
        <w:t xml:space="preserve"> форме (при наличии);</w:t>
      </w:r>
    </w:p>
    <w:p w:rsidR="00045CD6" w:rsidRDefault="00045CD6" w:rsidP="00045CD6">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д) количество участников собрания граждан, проголосовавших за реализацию инициативного проекта.</w:t>
      </w:r>
    </w:p>
    <w:p w:rsidR="00045CD6" w:rsidRDefault="00045CD6" w:rsidP="00045CD6">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 Выбор инициативной группы по реализации инициативного проекта:</w:t>
      </w:r>
    </w:p>
    <w:p w:rsidR="00045CD6" w:rsidRDefault="00045CD6" w:rsidP="00045CD6">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а) выбор председателя и членов инициативной группы с указанием фамилии имени и отчества (при наличии), должности, контактной информации (адрес проживания, телефон);</w:t>
      </w:r>
    </w:p>
    <w:p w:rsidR="00045CD6" w:rsidRDefault="00045CD6" w:rsidP="00045CD6">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б) выбор члена инициативной группы, ответственного за информирование о подготовке    и реализации инициативного проекта;</w:t>
      </w:r>
    </w:p>
    <w:p w:rsidR="00045CD6" w:rsidRDefault="00045CD6" w:rsidP="00045CD6">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 выбор члена инициативной группы, ответственного за сбор денежных средств.</w:t>
      </w:r>
    </w:p>
    <w:p w:rsidR="00045CD6" w:rsidRDefault="00045CD6" w:rsidP="00045CD6">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Собрание проводиться на территории муниципального образования </w:t>
      </w:r>
      <w:proofErr w:type="gramStart"/>
      <w:r>
        <w:rPr>
          <w:rFonts w:ascii="Arial" w:eastAsia="Times New Roman" w:hAnsi="Arial" w:cs="Arial"/>
          <w:sz w:val="24"/>
          <w:szCs w:val="24"/>
          <w:lang w:eastAsia="ru-RU"/>
        </w:rPr>
        <w:t>Ивановский  сельсовет</w:t>
      </w:r>
      <w:proofErr w:type="gramEnd"/>
      <w:r>
        <w:rPr>
          <w:rFonts w:ascii="Arial" w:eastAsia="Times New Roman" w:hAnsi="Arial" w:cs="Arial"/>
          <w:sz w:val="24"/>
          <w:szCs w:val="24"/>
          <w:lang w:eastAsia="ru-RU"/>
        </w:rPr>
        <w:t>,  в сельском доме культуры деревни Ивановка;</w:t>
      </w:r>
    </w:p>
    <w:p w:rsidR="00045CD6" w:rsidRDefault="00045CD6" w:rsidP="00045CD6">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Численность населения муниципального образования имеющих право на участие в проведении собрания </w:t>
      </w:r>
      <w:proofErr w:type="gramStart"/>
      <w:r>
        <w:rPr>
          <w:rFonts w:ascii="Arial" w:eastAsia="Times New Roman" w:hAnsi="Arial" w:cs="Arial"/>
          <w:sz w:val="24"/>
          <w:szCs w:val="24"/>
          <w:lang w:eastAsia="ru-RU"/>
        </w:rPr>
        <w:t>составл</w:t>
      </w:r>
      <w:r w:rsidR="00574809">
        <w:rPr>
          <w:rFonts w:ascii="Arial" w:eastAsia="Times New Roman" w:hAnsi="Arial" w:cs="Arial"/>
          <w:sz w:val="24"/>
          <w:szCs w:val="24"/>
          <w:lang w:eastAsia="ru-RU"/>
        </w:rPr>
        <w:t>яет  264</w:t>
      </w:r>
      <w:bookmarkStart w:id="0" w:name="_GoBack"/>
      <w:bookmarkEnd w:id="0"/>
      <w:proofErr w:type="gramEnd"/>
      <w:r>
        <w:rPr>
          <w:rFonts w:ascii="Arial" w:eastAsia="Times New Roman" w:hAnsi="Arial" w:cs="Arial"/>
          <w:sz w:val="24"/>
          <w:szCs w:val="24"/>
          <w:lang w:eastAsia="ru-RU"/>
        </w:rPr>
        <w:t xml:space="preserve"> человек;</w:t>
      </w:r>
    </w:p>
    <w:p w:rsidR="00045CD6" w:rsidRDefault="00045CD6" w:rsidP="00045CD6">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Назначить ответственным за подготовку и проведение собрания Никулину Татьяну Александровну.</w:t>
      </w:r>
    </w:p>
    <w:p w:rsidR="00045CD6" w:rsidRDefault="00045CD6" w:rsidP="00045CD6">
      <w:pPr>
        <w:spacing w:after="0" w:line="240" w:lineRule="auto"/>
        <w:ind w:firstLine="720"/>
        <w:rPr>
          <w:rFonts w:ascii="Times New Roman" w:eastAsia="Times New Roman" w:hAnsi="Times New Roman"/>
          <w:color w:val="000000"/>
          <w:sz w:val="28"/>
          <w:szCs w:val="28"/>
          <w:lang w:eastAsia="ru-RU"/>
        </w:rPr>
      </w:pPr>
      <w:r>
        <w:rPr>
          <w:rFonts w:ascii="Arial" w:eastAsia="Times New Roman" w:hAnsi="Arial" w:cs="Arial"/>
          <w:sz w:val="24"/>
          <w:szCs w:val="24"/>
          <w:lang w:eastAsia="ru-RU"/>
        </w:rPr>
        <w:tab/>
        <w:t>3</w:t>
      </w:r>
      <w:r>
        <w:rPr>
          <w:rFonts w:ascii="Arial" w:eastAsia="Times New Roman" w:hAnsi="Arial" w:cs="Arial"/>
          <w:color w:val="000000"/>
          <w:sz w:val="24"/>
          <w:szCs w:val="24"/>
          <w:lang w:eastAsia="ru-RU"/>
        </w:rPr>
        <w:t>.</w:t>
      </w:r>
      <w:r>
        <w:rPr>
          <w:rFonts w:ascii="Arial" w:eastAsia="Times New Roman" w:hAnsi="Arial" w:cs="Arial"/>
          <w:iCs/>
          <w:color w:val="000000"/>
          <w:w w:val="107"/>
          <w:sz w:val="24"/>
          <w:szCs w:val="24"/>
          <w:lang w:eastAsia="ru-RU"/>
        </w:rPr>
        <w:t xml:space="preserve"> Настоящее Решение вступает в </w:t>
      </w:r>
      <w:proofErr w:type="gramStart"/>
      <w:r>
        <w:rPr>
          <w:rFonts w:ascii="Arial" w:eastAsia="Times New Roman" w:hAnsi="Arial" w:cs="Arial"/>
          <w:iCs/>
          <w:color w:val="000000"/>
          <w:w w:val="107"/>
          <w:sz w:val="24"/>
          <w:szCs w:val="24"/>
          <w:lang w:eastAsia="ru-RU"/>
        </w:rPr>
        <w:t xml:space="preserve">силу </w:t>
      </w:r>
      <w:r>
        <w:rPr>
          <w:rFonts w:ascii="Arial" w:eastAsia="Times New Roman" w:hAnsi="Arial" w:cs="Arial"/>
          <w:color w:val="000000"/>
          <w:sz w:val="24"/>
          <w:szCs w:val="24"/>
          <w:lang w:eastAsia="ru-RU"/>
        </w:rPr>
        <w:t xml:space="preserve"> после</w:t>
      </w:r>
      <w:proofErr w:type="gramEnd"/>
      <w:r>
        <w:rPr>
          <w:rFonts w:ascii="Arial" w:eastAsia="Times New Roman" w:hAnsi="Arial" w:cs="Arial"/>
          <w:color w:val="000000"/>
          <w:sz w:val="24"/>
          <w:szCs w:val="24"/>
          <w:lang w:eastAsia="ru-RU"/>
        </w:rPr>
        <w:t xml:space="preserve"> его официального опубликования в газете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Ивановского сельсовета «Вестник Ивановского сельсовета.</w:t>
      </w:r>
      <w:r>
        <w:rPr>
          <w:rFonts w:ascii="Times New Roman" w:eastAsia="Times New Roman" w:hAnsi="Times New Roman"/>
          <w:color w:val="000000"/>
          <w:sz w:val="28"/>
          <w:szCs w:val="28"/>
          <w:lang w:eastAsia="ru-RU"/>
        </w:rPr>
        <w:t xml:space="preserve"> </w:t>
      </w:r>
    </w:p>
    <w:p w:rsidR="00045CD6" w:rsidRDefault="00045CD6" w:rsidP="00045CD6">
      <w:pPr>
        <w:spacing w:after="0" w:line="240" w:lineRule="auto"/>
        <w:ind w:firstLine="720"/>
        <w:rPr>
          <w:rFonts w:ascii="Times New Roman" w:eastAsia="Times New Roman" w:hAnsi="Times New Roman"/>
          <w:color w:val="000000"/>
          <w:sz w:val="28"/>
          <w:szCs w:val="28"/>
          <w:lang w:eastAsia="ru-RU"/>
        </w:rPr>
      </w:pPr>
    </w:p>
    <w:p w:rsidR="00045CD6" w:rsidRDefault="00045CD6" w:rsidP="00045CD6">
      <w:pPr>
        <w:autoSpaceDE w:val="0"/>
        <w:autoSpaceDN w:val="0"/>
        <w:adjustRightInd w:val="0"/>
        <w:spacing w:after="0" w:line="240" w:lineRule="auto"/>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Председатель Совета депутатов                                             Т.А. Никулина</w:t>
      </w:r>
    </w:p>
    <w:p w:rsidR="00045CD6" w:rsidRDefault="00045CD6" w:rsidP="00045CD6">
      <w:pPr>
        <w:autoSpaceDE w:val="0"/>
        <w:autoSpaceDN w:val="0"/>
        <w:adjustRightInd w:val="0"/>
        <w:spacing w:after="0" w:line="240" w:lineRule="auto"/>
        <w:outlineLvl w:val="0"/>
        <w:rPr>
          <w:rFonts w:ascii="Times New Roman" w:eastAsia="Times New Roman" w:hAnsi="Times New Roman"/>
          <w:b/>
          <w:sz w:val="28"/>
          <w:szCs w:val="28"/>
          <w:lang w:eastAsia="ru-RU"/>
        </w:rPr>
      </w:pPr>
    </w:p>
    <w:p w:rsidR="00045CD6" w:rsidRDefault="00045CD6" w:rsidP="00045CD6">
      <w:pPr>
        <w:autoSpaceDE w:val="0"/>
        <w:autoSpaceDN w:val="0"/>
        <w:adjustRightInd w:val="0"/>
        <w:spacing w:after="0" w:line="240" w:lineRule="auto"/>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Глава Ивановского сельсовета                                               Е.Ю. Коваленко</w:t>
      </w:r>
    </w:p>
    <w:p w:rsidR="00045CD6" w:rsidRDefault="00045CD6" w:rsidP="00045CD6">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 xml:space="preserve">  </w:t>
      </w:r>
    </w:p>
    <w:p w:rsidR="00045CD6" w:rsidRDefault="00045CD6" w:rsidP="00045CD6">
      <w:pPr>
        <w:autoSpaceDE w:val="0"/>
        <w:autoSpaceDN w:val="0"/>
        <w:adjustRightInd w:val="0"/>
        <w:spacing w:after="0" w:line="240" w:lineRule="auto"/>
        <w:outlineLvl w:val="0"/>
        <w:rPr>
          <w:rFonts w:ascii="Arial" w:eastAsia="Times New Roman" w:hAnsi="Arial" w:cs="Arial"/>
          <w:b/>
          <w:sz w:val="24"/>
          <w:szCs w:val="24"/>
          <w:lang w:eastAsia="ru-RU"/>
        </w:rPr>
      </w:pPr>
    </w:p>
    <w:tbl>
      <w:tblPr>
        <w:tblpPr w:leftFromText="180" w:rightFromText="180" w:bottomFromText="160" w:vertAnchor="text" w:horzAnchor="margin" w:tblpY="-13"/>
        <w:tblW w:w="0" w:type="auto"/>
        <w:tblLook w:val="01E0" w:firstRow="1" w:lastRow="1" w:firstColumn="1" w:lastColumn="1" w:noHBand="0" w:noVBand="0"/>
      </w:tblPr>
      <w:tblGrid>
        <w:gridCol w:w="4745"/>
      </w:tblGrid>
      <w:tr w:rsidR="00045CD6" w:rsidTr="00045CD6">
        <w:tc>
          <w:tcPr>
            <w:tcW w:w="4745" w:type="dxa"/>
            <w:vAlign w:val="bottom"/>
          </w:tcPr>
          <w:p w:rsidR="00045CD6" w:rsidRDefault="00045CD6">
            <w:pPr>
              <w:tabs>
                <w:tab w:val="left" w:pos="-2127"/>
              </w:tabs>
              <w:spacing w:after="0" w:line="240" w:lineRule="auto"/>
              <w:rPr>
                <w:rFonts w:ascii="Arial" w:eastAsia="Times New Roman" w:hAnsi="Arial" w:cs="Arial"/>
                <w:b/>
                <w:sz w:val="24"/>
                <w:szCs w:val="24"/>
                <w:lang w:eastAsia="ru-RU"/>
              </w:rPr>
            </w:pPr>
          </w:p>
          <w:p w:rsidR="00045CD6" w:rsidRDefault="00045CD6">
            <w:pPr>
              <w:tabs>
                <w:tab w:val="left" w:pos="-2127"/>
              </w:tabs>
              <w:spacing w:after="0" w:line="240" w:lineRule="auto"/>
              <w:rPr>
                <w:rFonts w:ascii="Arial" w:eastAsia="Times New Roman" w:hAnsi="Arial" w:cs="Arial"/>
                <w:b/>
                <w:sz w:val="24"/>
                <w:szCs w:val="24"/>
                <w:lang w:eastAsia="ru-RU"/>
              </w:rPr>
            </w:pPr>
          </w:p>
          <w:p w:rsidR="00045CD6" w:rsidRDefault="00045CD6">
            <w:pPr>
              <w:tabs>
                <w:tab w:val="left" w:pos="-2127"/>
              </w:tabs>
              <w:spacing w:after="0" w:line="240" w:lineRule="auto"/>
              <w:rPr>
                <w:rFonts w:ascii="Arial" w:eastAsia="Times New Roman" w:hAnsi="Arial" w:cs="Arial"/>
                <w:b/>
                <w:sz w:val="24"/>
                <w:szCs w:val="24"/>
                <w:lang w:eastAsia="ru-RU"/>
              </w:rPr>
            </w:pPr>
          </w:p>
          <w:p w:rsidR="00045CD6" w:rsidRDefault="00045CD6">
            <w:pPr>
              <w:tabs>
                <w:tab w:val="left" w:pos="-2127"/>
              </w:tabs>
              <w:spacing w:after="0" w:line="240" w:lineRule="auto"/>
              <w:rPr>
                <w:rFonts w:ascii="Arial" w:eastAsia="Times New Roman" w:hAnsi="Arial" w:cs="Arial"/>
                <w:b/>
                <w:sz w:val="24"/>
                <w:szCs w:val="24"/>
                <w:lang w:eastAsia="ru-RU"/>
              </w:rPr>
            </w:pPr>
          </w:p>
        </w:tc>
      </w:tr>
    </w:tbl>
    <w:p w:rsidR="00045CD6" w:rsidRDefault="00045CD6" w:rsidP="00045CD6">
      <w:pPr>
        <w:spacing w:after="0" w:line="240" w:lineRule="auto"/>
        <w:rPr>
          <w:rFonts w:ascii="Arial" w:eastAsia="Times New Roman" w:hAnsi="Arial" w:cs="Arial"/>
          <w:sz w:val="24"/>
          <w:szCs w:val="24"/>
          <w:lang w:eastAsia="ru-RU"/>
        </w:rPr>
      </w:pPr>
    </w:p>
    <w:p w:rsidR="00045CD6" w:rsidRDefault="00045CD6" w:rsidP="00045CD6"/>
    <w:p w:rsidR="002F0634" w:rsidRPr="00045CD6" w:rsidRDefault="002F0634" w:rsidP="00045CD6"/>
    <w:sectPr w:rsidR="002F0634" w:rsidRPr="00045C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CD6"/>
    <w:rsid w:val="00045CD6"/>
    <w:rsid w:val="002F0634"/>
    <w:rsid w:val="0030522D"/>
    <w:rsid w:val="00574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D966A-8CD1-495D-B8AF-93B06A8E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CD6"/>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61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630</Words>
  <Characters>3592</Characters>
  <Application>Microsoft Office Word</Application>
  <DocSecurity>0</DocSecurity>
  <Lines>29</Lines>
  <Paragraphs>8</Paragraphs>
  <ScaleCrop>false</ScaleCrop>
  <Company>SPecialiST RePack</Company>
  <LinksUpToDate>false</LinksUpToDate>
  <CharactersWithSpaces>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Ивановка</dc:creator>
  <cp:keywords/>
  <dc:description/>
  <cp:lastModifiedBy>Ивановка</cp:lastModifiedBy>
  <cp:revision>6</cp:revision>
  <dcterms:created xsi:type="dcterms:W3CDTF">2023-10-16T04:25:00Z</dcterms:created>
  <dcterms:modified xsi:type="dcterms:W3CDTF">2023-10-23T03:51:00Z</dcterms:modified>
</cp:coreProperties>
</file>