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91" w:rsidRDefault="00415B91" w:rsidP="00415B91">
      <w:pPr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9E4DC" wp14:editId="2FF972A2">
                <wp:simplePos x="0" y="0"/>
                <wp:positionH relativeFrom="column">
                  <wp:posOffset>5396865</wp:posOffset>
                </wp:positionH>
                <wp:positionV relativeFrom="paragraph">
                  <wp:posOffset>-100965</wp:posOffset>
                </wp:positionV>
                <wp:extent cx="838200" cy="923925"/>
                <wp:effectExtent l="0" t="0" r="19050" b="28575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5B91" w:rsidRDefault="00415B91" w:rsidP="00415B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415B91" w:rsidRDefault="00415B91" w:rsidP="00415B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июня</w:t>
                            </w:r>
                          </w:p>
                          <w:p w:rsidR="00415B91" w:rsidRDefault="00415B91" w:rsidP="00415B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2025г.</w:t>
                            </w:r>
                          </w:p>
                          <w:p w:rsidR="00415B91" w:rsidRDefault="00415B91" w:rsidP="00415B9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15B91" w:rsidRDefault="00415B91" w:rsidP="00415B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9E4D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95pt;margin-top:-7.95pt;width:6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" fillcolor="window" strokeweight=".5pt">
                <v:textbox>
                  <w:txbxContent>
                    <w:p w:rsidR="00415B91" w:rsidRDefault="00415B91" w:rsidP="00415B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  <w:p w:rsidR="00415B91" w:rsidRDefault="00415B91" w:rsidP="00415B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июня</w:t>
                      </w:r>
                    </w:p>
                    <w:p w:rsidR="00415B91" w:rsidRDefault="00415B91" w:rsidP="00415B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2025г.</w:t>
                      </w:r>
                    </w:p>
                    <w:p w:rsidR="00415B91" w:rsidRDefault="00415B91" w:rsidP="00415B91">
                      <w:pPr>
                        <w:jc w:val="center"/>
                        <w:rPr>
                          <w:b/>
                        </w:rPr>
                      </w:pPr>
                    </w:p>
                    <w:p w:rsidR="00415B91" w:rsidRDefault="00415B91" w:rsidP="00415B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Периодическое печатное средство массовой информации для опубликования</w:t>
      </w:r>
    </w:p>
    <w:p w:rsidR="00415B91" w:rsidRDefault="00415B91" w:rsidP="00415B91">
      <w:pPr>
        <w:ind w:hanging="426"/>
        <w:jc w:val="center"/>
        <w:rPr>
          <w:i/>
        </w:rPr>
      </w:pPr>
      <w:r>
        <w:rPr>
          <w:i/>
        </w:rPr>
        <w:t>муниципальных правовых актов органов и должностных лиц местного</w:t>
      </w:r>
    </w:p>
    <w:p w:rsidR="00415B91" w:rsidRDefault="00415B91" w:rsidP="00415B91">
      <w:pPr>
        <w:ind w:hanging="426"/>
        <w:jc w:val="center"/>
        <w:rPr>
          <w:i/>
        </w:rPr>
      </w:pPr>
      <w:r>
        <w:rPr>
          <w:i/>
        </w:rPr>
        <w:t>самоуправления ивановского сельсовета</w:t>
      </w:r>
    </w:p>
    <w:p w:rsidR="00415B91" w:rsidRDefault="00415B91" w:rsidP="00415B91">
      <w:pPr>
        <w:ind w:hanging="426"/>
        <w:rPr>
          <w:b/>
          <w:sz w:val="28"/>
          <w:szCs w:val="28"/>
          <w:u w:val="single"/>
        </w:rPr>
      </w:pPr>
      <w:r>
        <w:rPr>
          <w:b/>
          <w:sz w:val="52"/>
          <w:szCs w:val="52"/>
          <w:u w:val="single"/>
        </w:rPr>
        <w:t>«Вестник Ивановского сельсовета»</w:t>
      </w:r>
    </w:p>
    <w:p w:rsidR="00415B91" w:rsidRDefault="00415B91" w:rsidP="00415B91">
      <w:pPr>
        <w:ind w:hanging="42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Основана в декабря 2015 года.                                                      Учредитель – Администрация Ивановского сельсовета </w:t>
      </w:r>
    </w:p>
    <w:p w:rsidR="00415B91" w:rsidRDefault="00415B91" w:rsidP="00415B91">
      <w:pPr>
        <w:ind w:hanging="426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DA3CF" wp14:editId="77DA01F0">
                <wp:simplePos x="0" y="0"/>
                <wp:positionH relativeFrom="column">
                  <wp:posOffset>-651510</wp:posOffset>
                </wp:positionH>
                <wp:positionV relativeFrom="paragraph">
                  <wp:posOffset>207010</wp:posOffset>
                </wp:positionV>
                <wp:extent cx="7029450" cy="45720"/>
                <wp:effectExtent l="0" t="0" r="19050" b="11430"/>
                <wp:wrapNone/>
                <wp:docPr id="1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5720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877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51.3pt;margin-top:16.3pt;width:55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" fillcolor="windowText" strokeweight="1pt"/>
            </w:pict>
          </mc:Fallback>
        </mc:AlternateContent>
      </w:r>
      <w:r>
        <w:rPr>
          <w:i/>
          <w:sz w:val="28"/>
          <w:szCs w:val="28"/>
        </w:rPr>
        <w:t>ОФИЦИАЛЬНЫЕ ДОКУМЕНТЫ</w:t>
      </w:r>
    </w:p>
    <w:p w:rsidR="00415B91" w:rsidRDefault="00415B91" w:rsidP="00415B91"/>
    <w:p w:rsidR="00415B91" w:rsidRPr="00415B91" w:rsidRDefault="00415B91" w:rsidP="00415B91">
      <w:pPr>
        <w:tabs>
          <w:tab w:val="left" w:pos="5220"/>
        </w:tabs>
        <w:ind w:right="9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15B9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Ивановского сельсовета</w:t>
      </w:r>
    </w:p>
    <w:p w:rsidR="00415B91" w:rsidRPr="00415B91" w:rsidRDefault="00415B91" w:rsidP="00415B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b/>
          <w:sz w:val="28"/>
          <w:szCs w:val="28"/>
          <w:lang w:eastAsia="ru-RU"/>
        </w:rPr>
        <w:t>Партизанского района Красноярского края</w:t>
      </w:r>
    </w:p>
    <w:p w:rsidR="00415B91" w:rsidRPr="00415B91" w:rsidRDefault="00415B91" w:rsidP="00415B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РЕЗОЛЮЦИЯ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 по вопросу «О проекте решения Ивановского сельского Совета депутатов «Об исполнении бюджета за 2024 год»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29.05.2025                                                                              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  Заслушав и обсудив информацию главы Ивановского сельсовета Е.Ю. Коваленко о проекте решения «Об исполнении бюджета за 2024 год», участники публичных слушаний рекомендуют Ивановскому сельскому Совету депутатов: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  1. На очередной сессии Ивановского сельского Совета депутатов принять решение   </w:t>
      </w:r>
      <w:proofErr w:type="gramStart"/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принять  решение</w:t>
      </w:r>
      <w:proofErr w:type="gramEnd"/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Ивановского сельского Совета депутатов «Об исполнении бюджета за 2024 год».</w:t>
      </w:r>
    </w:p>
    <w:p w:rsidR="00415B91" w:rsidRPr="00415B91" w:rsidRDefault="00415B91" w:rsidP="00415B9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  2. Настоящая резолюция вступает в силу со дня подписания и подлежит опубликованию в газете «Вестник Ивановского сельсовета».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                                       Е.Ю. Коваленко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Секретарь                                                                Н.Ю. Черныш</w:t>
      </w:r>
    </w:p>
    <w:p w:rsidR="00415B91" w:rsidRPr="00415B91" w:rsidRDefault="00415B91" w:rsidP="00415B9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415B91" w:rsidRPr="00415B91" w:rsidRDefault="00415B91" w:rsidP="00415B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Ивановский сельский Совет депутатов</w:t>
      </w:r>
    </w:p>
    <w:p w:rsidR="00415B91" w:rsidRPr="00415B91" w:rsidRDefault="00415B91" w:rsidP="00415B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b/>
          <w:sz w:val="28"/>
          <w:szCs w:val="28"/>
          <w:lang w:eastAsia="ru-RU"/>
        </w:rPr>
        <w:t>Партизанского района Красноярского края</w:t>
      </w:r>
    </w:p>
    <w:p w:rsidR="00415B91" w:rsidRPr="00415B91" w:rsidRDefault="00415B91" w:rsidP="00415B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B91" w:rsidRPr="00415B91" w:rsidRDefault="00415B91" w:rsidP="00415B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b/>
          <w:sz w:val="28"/>
          <w:szCs w:val="28"/>
          <w:lang w:eastAsia="ru-RU"/>
        </w:rPr>
        <w:t>РЕЗОЛЮЦИЯ</w:t>
      </w:r>
    </w:p>
    <w:p w:rsidR="00415B91" w:rsidRPr="00415B91" w:rsidRDefault="00415B91" w:rsidP="00415B9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 по вопросу «О проекте решения Ивановского сельского Совета депутатов «О внесении изменений и дополнений в Устав Ивановского сельсовета Партизанского района Красноярского края»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30.05.2025                                                                           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  Заслушав и обсудив информацию председателя сельского Совета депутатов Т.А. </w:t>
      </w:r>
      <w:proofErr w:type="gramStart"/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Никулиной  о</w:t>
      </w:r>
      <w:proofErr w:type="gramEnd"/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проекте решения «О внесении изменений и дополнений в </w:t>
      </w: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Устав Ивановского сельсовета Партизанского района Красноярского края», участники публичных слушаний рекомендуют Ивановскому сельскому Совету депутатов:</w:t>
      </w:r>
    </w:p>
    <w:p w:rsidR="00415B91" w:rsidRPr="00415B91" w:rsidRDefault="00415B91" w:rsidP="00415B9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  1. На очередной сессии Ивановского сельского Совета депутатов принять решение «О внесении изменений и </w:t>
      </w:r>
      <w:proofErr w:type="gramStart"/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дополнений  в</w:t>
      </w:r>
      <w:proofErr w:type="gramEnd"/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 Ивановского сельсовета Партизанского района Красноярского края».</w:t>
      </w:r>
    </w:p>
    <w:p w:rsidR="00415B91" w:rsidRPr="00415B91" w:rsidRDefault="00415B91" w:rsidP="00415B9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  2. Направить Устав Ивановского сельсовета с изменениями и дополнениями главе Ивановского сельсовета для дальнейшей работы по его государственной регистрации в Главном управлении Министерства юстиции Российской Федерации по Красноярскому краю.</w:t>
      </w:r>
    </w:p>
    <w:p w:rsidR="00415B91" w:rsidRPr="00415B91" w:rsidRDefault="00415B91" w:rsidP="00415B9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 xml:space="preserve">   3. Настоящая резолюция вступает в силу со дня подписания и подлежит опубликованию в газете «Вестник Ивановского сельсовета».</w:t>
      </w:r>
    </w:p>
    <w:p w:rsidR="00415B91" w:rsidRPr="00415B91" w:rsidRDefault="00415B91" w:rsidP="00415B9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                                       Е.Ю. Коваленко</w:t>
      </w:r>
    </w:p>
    <w:p w:rsidR="00415B91" w:rsidRPr="00415B91" w:rsidRDefault="00415B91" w:rsidP="00415B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5B91">
        <w:rPr>
          <w:rFonts w:ascii="Times New Roman" w:eastAsia="Times New Roman" w:hAnsi="Times New Roman"/>
          <w:sz w:val="28"/>
          <w:szCs w:val="28"/>
          <w:lang w:eastAsia="ru-RU"/>
        </w:rPr>
        <w:t>Секретарь                                                                Н.Ю. Черныш</w:t>
      </w:r>
    </w:p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/>
    <w:p w:rsidR="00415B91" w:rsidRDefault="00415B91" w:rsidP="00415B91">
      <w:bookmarkStart w:id="0" w:name="_GoBack"/>
      <w:bookmarkEnd w:id="0"/>
    </w:p>
    <w:p w:rsidR="00415B91" w:rsidRDefault="00415B91" w:rsidP="00415B91"/>
    <w:p w:rsidR="00415B91" w:rsidRPr="009E1F33" w:rsidRDefault="00415B91" w:rsidP="00415B91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E1F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Тираж 30 экземпляров. Выпускается администрацией Ивановского сельсовета.</w:t>
      </w:r>
    </w:p>
    <w:p w:rsidR="00415B91" w:rsidRPr="009E1F33" w:rsidRDefault="00415B91" w:rsidP="00415B91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E1F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АДРЕС; д. Ивановка ул. Суворова, дом 22, телефон 23-6-58</w:t>
      </w:r>
    </w:p>
    <w:p w:rsidR="00415B91" w:rsidRPr="009E1F33" w:rsidRDefault="00415B91" w:rsidP="00415B91">
      <w:pPr>
        <w:ind w:firstLine="567"/>
        <w:jc w:val="both"/>
      </w:pPr>
    </w:p>
    <w:p w:rsidR="00415B91" w:rsidRPr="001D30F7" w:rsidRDefault="00415B91" w:rsidP="00415B91"/>
    <w:p w:rsidR="00415B91" w:rsidRDefault="00415B91" w:rsidP="00415B91"/>
    <w:sectPr w:rsidR="0041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91"/>
    <w:rsid w:val="00022F0F"/>
    <w:rsid w:val="004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A1D2-0223-49E5-8FEB-8487E4DB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</cp:revision>
  <dcterms:created xsi:type="dcterms:W3CDTF">2025-06-03T02:46:00Z</dcterms:created>
  <dcterms:modified xsi:type="dcterms:W3CDTF">2025-06-03T02:50:00Z</dcterms:modified>
</cp:coreProperties>
</file>